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B09D2" w14:textId="77777777" w:rsidR="0025773C" w:rsidRDefault="00000000">
      <w:pPr>
        <w:spacing w:after="0" w:line="259" w:lineRule="auto"/>
        <w:ind w:left="0" w:right="158" w:firstLine="0"/>
        <w:jc w:val="center"/>
      </w:pPr>
      <w:r>
        <w:t xml:space="preserve">  </w:t>
      </w:r>
    </w:p>
    <w:p w14:paraId="77D467C5" w14:textId="77777777" w:rsidR="0025773C" w:rsidRDefault="00000000">
      <w:pPr>
        <w:spacing w:after="0" w:line="259" w:lineRule="auto"/>
        <w:ind w:left="0" w:right="158" w:firstLine="0"/>
        <w:jc w:val="center"/>
      </w:pPr>
      <w:r>
        <w:t xml:space="preserve">  </w:t>
      </w:r>
    </w:p>
    <w:p w14:paraId="2A9DF065" w14:textId="77777777" w:rsidR="0025773C" w:rsidRDefault="00000000">
      <w:pPr>
        <w:spacing w:after="0" w:line="259" w:lineRule="auto"/>
        <w:ind w:left="0" w:right="158" w:firstLine="0"/>
        <w:jc w:val="center"/>
      </w:pPr>
      <w:r>
        <w:t xml:space="preserve">  </w:t>
      </w:r>
    </w:p>
    <w:p w14:paraId="081C280A" w14:textId="77777777" w:rsidR="0025773C" w:rsidRDefault="00000000">
      <w:pPr>
        <w:spacing w:after="209" w:line="259" w:lineRule="auto"/>
        <w:ind w:left="377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3D1F32" wp14:editId="28E2983C">
            <wp:simplePos x="0" y="0"/>
            <wp:positionH relativeFrom="column">
              <wp:posOffset>-133476</wp:posOffset>
            </wp:positionH>
            <wp:positionV relativeFrom="paragraph">
              <wp:posOffset>46603</wp:posOffset>
            </wp:positionV>
            <wp:extent cx="2515870" cy="108585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3B38B6D7" w14:textId="77777777" w:rsidR="0025773C" w:rsidRDefault="00000000">
      <w:pPr>
        <w:spacing w:after="92" w:line="259" w:lineRule="auto"/>
        <w:ind w:left="-5246" w:right="-15"/>
        <w:jc w:val="right"/>
      </w:pPr>
      <w:r>
        <w:rPr>
          <w:rFonts w:ascii="Century Gothic" w:eastAsia="Century Gothic" w:hAnsi="Century Gothic" w:cs="Century Gothic"/>
          <w:b w:val="0"/>
          <w:color w:val="006699"/>
          <w:sz w:val="20"/>
        </w:rPr>
        <w:t xml:space="preserve">15483 Club Deluxe Road Hammond, LA 70403 </w:t>
      </w:r>
      <w:r>
        <w:t xml:space="preserve"> </w:t>
      </w:r>
    </w:p>
    <w:p w14:paraId="09CB1A38" w14:textId="77777777" w:rsidR="0025773C" w:rsidRDefault="00000000">
      <w:pPr>
        <w:spacing w:after="0" w:line="259" w:lineRule="auto"/>
        <w:ind w:left="-5246" w:right="564"/>
        <w:jc w:val="right"/>
      </w:pPr>
      <w:r>
        <w:rPr>
          <w:rFonts w:ascii="Century Gothic" w:eastAsia="Century Gothic" w:hAnsi="Century Gothic" w:cs="Century Gothic"/>
          <w:b w:val="0"/>
          <w:color w:val="006699"/>
          <w:sz w:val="20"/>
        </w:rPr>
        <w:t>(985) 543-0454 (985) 543-0457 (fax)</w:t>
      </w:r>
      <w:r>
        <w:rPr>
          <w:rFonts w:ascii="Century Gothic" w:eastAsia="Century Gothic" w:hAnsi="Century Gothic" w:cs="Century Gothic"/>
          <w:b w:val="0"/>
          <w:color w:val="336600"/>
          <w:sz w:val="20"/>
        </w:rPr>
        <w:t xml:space="preserve"> </w:t>
      </w:r>
      <w:r>
        <w:t xml:space="preserve"> </w:t>
      </w:r>
    </w:p>
    <w:p w14:paraId="4FB98E17" w14:textId="77777777" w:rsidR="0025773C" w:rsidRDefault="00000000">
      <w:pPr>
        <w:spacing w:after="0" w:line="259" w:lineRule="auto"/>
        <w:ind w:left="3774" w:firstLine="0"/>
        <w:jc w:val="center"/>
      </w:pPr>
      <w:r>
        <w:t xml:space="preserve">  </w:t>
      </w:r>
    </w:p>
    <w:p w14:paraId="1C8CE798" w14:textId="77777777" w:rsidR="0025773C" w:rsidRDefault="00000000">
      <w:pPr>
        <w:spacing w:after="0" w:line="259" w:lineRule="auto"/>
        <w:ind w:left="3774" w:firstLine="0"/>
        <w:jc w:val="center"/>
      </w:pPr>
      <w:r>
        <w:t xml:space="preserve">  </w:t>
      </w:r>
    </w:p>
    <w:p w14:paraId="649D6086" w14:textId="77777777" w:rsidR="0025773C" w:rsidRDefault="00000000">
      <w:pPr>
        <w:spacing w:after="0" w:line="259" w:lineRule="auto"/>
        <w:ind w:left="3168" w:firstLine="0"/>
        <w:jc w:val="center"/>
      </w:pPr>
      <w:r>
        <w:t xml:space="preserve">  </w:t>
      </w:r>
    </w:p>
    <w:p w14:paraId="048CD843" w14:textId="77777777" w:rsidR="0025773C" w:rsidRDefault="00000000">
      <w:pPr>
        <w:spacing w:after="0" w:line="259" w:lineRule="auto"/>
        <w:ind w:left="0" w:right="158" w:firstLine="0"/>
        <w:jc w:val="center"/>
      </w:pPr>
      <w:r>
        <w:t xml:space="preserve">  </w:t>
      </w:r>
    </w:p>
    <w:p w14:paraId="2A51452D" w14:textId="77777777" w:rsidR="0025773C" w:rsidRDefault="00000000">
      <w:pPr>
        <w:spacing w:after="0" w:line="259" w:lineRule="auto"/>
        <w:ind w:right="323"/>
        <w:jc w:val="center"/>
      </w:pPr>
      <w:r>
        <w:rPr>
          <w:u w:val="single" w:color="000000"/>
        </w:rPr>
        <w:t>PUBLIC NOTICE</w:t>
      </w:r>
      <w:r>
        <w:t xml:space="preserve">  </w:t>
      </w:r>
    </w:p>
    <w:p w14:paraId="0AD7AA17" w14:textId="77777777" w:rsidR="0025773C" w:rsidRDefault="00000000">
      <w:pPr>
        <w:spacing w:after="0" w:line="259" w:lineRule="auto"/>
        <w:ind w:left="0" w:right="158" w:firstLine="0"/>
        <w:jc w:val="center"/>
      </w:pPr>
      <w:r>
        <w:t xml:space="preserve">  </w:t>
      </w:r>
    </w:p>
    <w:p w14:paraId="0EA4E690" w14:textId="77777777" w:rsidR="0025773C" w:rsidRDefault="00000000">
      <w:pPr>
        <w:spacing w:after="6"/>
        <w:ind w:right="1290"/>
      </w:pPr>
      <w:r>
        <w:t xml:space="preserve">NOTICE IS HEREBY GIVEN THAT THE BOARD OF COMMISSIONERS OF THE  </w:t>
      </w:r>
    </w:p>
    <w:p w14:paraId="672DCA3F" w14:textId="4A4A7CEF" w:rsidR="0025773C" w:rsidRDefault="00000000">
      <w:pPr>
        <w:spacing w:after="0"/>
        <w:ind w:right="1290"/>
      </w:pPr>
      <w:r>
        <w:t>TANGIPAHOA MOSQUITO ABATEMENT DISTRICT #1 WILL MEET IN REGULAR SESSION ON WEDNESDAY, J</w:t>
      </w:r>
      <w:r w:rsidR="000C3D70">
        <w:t>ULY</w:t>
      </w:r>
      <w:r>
        <w:t xml:space="preserve"> 1</w:t>
      </w:r>
      <w:r w:rsidR="002B44E9">
        <w:t>0</w:t>
      </w:r>
      <w:r>
        <w:t xml:space="preserve">, </w:t>
      </w:r>
      <w:proofErr w:type="gramStart"/>
      <w:r>
        <w:t>202</w:t>
      </w:r>
      <w:r w:rsidR="002B44E9">
        <w:t>4</w:t>
      </w:r>
      <w:proofErr w:type="gramEnd"/>
      <w:r>
        <w:t xml:space="preserve"> AT 5:30 P.M. AT THE DISTRICT OFFICE, 15483 CLUB DELUXE ROAD, HAMMOND.  </w:t>
      </w:r>
    </w:p>
    <w:p w14:paraId="62B4CBF8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4D01D750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5AADF951" w14:textId="77777777" w:rsidR="0025773C" w:rsidRDefault="00000000">
      <w:pPr>
        <w:spacing w:after="0" w:line="259" w:lineRule="auto"/>
        <w:ind w:right="312"/>
        <w:jc w:val="center"/>
      </w:pPr>
      <w:r>
        <w:rPr>
          <w:u w:val="single" w:color="000000"/>
        </w:rPr>
        <w:t>AGENDA</w:t>
      </w:r>
      <w:r>
        <w:t xml:space="preserve">  </w:t>
      </w:r>
    </w:p>
    <w:p w14:paraId="5F428FC9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1792F96C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CALL TO ORDER  </w:t>
      </w:r>
    </w:p>
    <w:p w14:paraId="7C77712F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PLEDGE OF ALLEGIANCE  </w:t>
      </w:r>
    </w:p>
    <w:p w14:paraId="0D3E06D2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ROLL CALL  </w:t>
      </w:r>
    </w:p>
    <w:p w14:paraId="1F986BC0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ELECTION OF OFFICERS  </w:t>
      </w:r>
    </w:p>
    <w:p w14:paraId="356A66D6" w14:textId="7813CE5E" w:rsidR="0025773C" w:rsidRDefault="00000000">
      <w:pPr>
        <w:numPr>
          <w:ilvl w:val="0"/>
          <w:numId w:val="1"/>
        </w:numPr>
        <w:ind w:right="1290" w:hanging="480"/>
      </w:pPr>
      <w:r>
        <w:t xml:space="preserve">APPROVAL OF MINUTES FROM MAY </w:t>
      </w:r>
      <w:r w:rsidR="002B44E9">
        <w:t>8</w:t>
      </w:r>
      <w:r>
        <w:t xml:space="preserve">, </w:t>
      </w:r>
      <w:proofErr w:type="gramStart"/>
      <w:r>
        <w:t>202</w:t>
      </w:r>
      <w:r w:rsidR="002B44E9">
        <w:t>4</w:t>
      </w:r>
      <w:proofErr w:type="gramEnd"/>
      <w:r>
        <w:t xml:space="preserve"> MEETING  </w:t>
      </w:r>
    </w:p>
    <w:p w14:paraId="4DF80186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AUDITOR’S REPORT </w:t>
      </w:r>
    </w:p>
    <w:p w14:paraId="1ABDB88D" w14:textId="711D1927" w:rsidR="00FD4186" w:rsidRDefault="00FD4186">
      <w:pPr>
        <w:numPr>
          <w:ilvl w:val="0"/>
          <w:numId w:val="1"/>
        </w:numPr>
        <w:ind w:right="1290" w:hanging="480"/>
      </w:pPr>
      <w:r>
        <w:t xml:space="preserve">REVIEW FINANCIAL STATEMENT </w:t>
      </w:r>
    </w:p>
    <w:p w14:paraId="2AC4FBB6" w14:textId="70D1833C" w:rsidR="00FD4186" w:rsidRDefault="00FD4186">
      <w:pPr>
        <w:numPr>
          <w:ilvl w:val="0"/>
          <w:numId w:val="1"/>
        </w:numPr>
        <w:ind w:right="1290" w:hanging="480"/>
      </w:pPr>
      <w:r>
        <w:t>DIRECTOR’S REPORT</w:t>
      </w:r>
    </w:p>
    <w:p w14:paraId="1125E471" w14:textId="09991AA2" w:rsidR="00FD4186" w:rsidRDefault="002B44E9">
      <w:pPr>
        <w:numPr>
          <w:ilvl w:val="0"/>
          <w:numId w:val="1"/>
        </w:numPr>
        <w:ind w:right="1290" w:hanging="480"/>
      </w:pPr>
      <w:r>
        <w:t>APPROVE</w:t>
      </w:r>
      <w:r w:rsidR="00FD4186">
        <w:t xml:space="preserve"> UPDATE TO POLICIES AND PROCEDURES</w:t>
      </w:r>
      <w:r w:rsidR="000C3D70">
        <w:t xml:space="preserve"> </w:t>
      </w:r>
      <w:r w:rsidR="00FD4186">
        <w:t>-</w:t>
      </w:r>
      <w:r w:rsidR="000C3D70">
        <w:t xml:space="preserve"> </w:t>
      </w:r>
      <w:r w:rsidR="00FD4186">
        <w:t xml:space="preserve">SEXUAL </w:t>
      </w:r>
    </w:p>
    <w:p w14:paraId="3E5F4D18" w14:textId="04321A41" w:rsidR="0025773C" w:rsidRDefault="00FD4186" w:rsidP="00FD4186">
      <w:pPr>
        <w:ind w:left="810" w:right="1290" w:firstLine="0"/>
      </w:pPr>
      <w:r>
        <w:t>HARRASSMENT REPORTING</w:t>
      </w:r>
    </w:p>
    <w:p w14:paraId="40EB3175" w14:textId="7118225B" w:rsidR="0025773C" w:rsidRDefault="002B44E9">
      <w:pPr>
        <w:numPr>
          <w:ilvl w:val="0"/>
          <w:numId w:val="1"/>
        </w:numPr>
        <w:ind w:right="1290" w:hanging="480"/>
      </w:pPr>
      <w:r>
        <w:t>ADOPT PERSONNEL MANUAL CHANGES</w:t>
      </w:r>
    </w:p>
    <w:p w14:paraId="014A3B7B" w14:textId="77777777" w:rsidR="0025773C" w:rsidRDefault="00000000">
      <w:pPr>
        <w:numPr>
          <w:ilvl w:val="0"/>
          <w:numId w:val="1"/>
        </w:numPr>
        <w:ind w:right="1290" w:hanging="480"/>
      </w:pPr>
      <w:r>
        <w:t xml:space="preserve">ADJOURN  </w:t>
      </w:r>
    </w:p>
    <w:p w14:paraId="17D899B4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6B8D54D2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27FBFE1B" w14:textId="77777777" w:rsidR="0025773C" w:rsidRDefault="00000000">
      <w:pPr>
        <w:spacing w:after="6"/>
        <w:ind w:left="340" w:right="1290"/>
      </w:pPr>
      <w:r>
        <w:t xml:space="preserve">DEBBIE EDWARDS, CHAIRMAN  </w:t>
      </w:r>
    </w:p>
    <w:p w14:paraId="09500CC8" w14:textId="77777777" w:rsidR="0025773C" w:rsidRDefault="00000000">
      <w:pPr>
        <w:spacing w:after="6"/>
        <w:ind w:left="340" w:right="1290"/>
      </w:pPr>
      <w:r>
        <w:t xml:space="preserve">CHERI VINING, RECORDING SECRETARY  </w:t>
      </w:r>
    </w:p>
    <w:p w14:paraId="5F070642" w14:textId="77777777" w:rsidR="0025773C" w:rsidRDefault="00000000">
      <w:pPr>
        <w:spacing w:after="0" w:line="259" w:lineRule="auto"/>
        <w:ind w:left="360" w:firstLine="0"/>
        <w:jc w:val="left"/>
      </w:pPr>
      <w:r>
        <w:t xml:space="preserve">  </w:t>
      </w:r>
    </w:p>
    <w:p w14:paraId="2B87F542" w14:textId="57BA9B2B" w:rsidR="0025773C" w:rsidRDefault="00000000">
      <w:pPr>
        <w:spacing w:after="6"/>
        <w:ind w:left="340" w:right="1290"/>
      </w:pPr>
      <w:r>
        <w:t xml:space="preserve">POSTED JULY </w:t>
      </w:r>
      <w:r w:rsidR="002B44E9">
        <w:t>8</w:t>
      </w:r>
      <w:r>
        <w:t>, 202</w:t>
      </w:r>
      <w:r w:rsidR="002B44E9">
        <w:t>4</w:t>
      </w:r>
      <w:r>
        <w:t xml:space="preserve">  </w:t>
      </w:r>
    </w:p>
    <w:p w14:paraId="19D8B24E" w14:textId="77777777" w:rsidR="0025773C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sectPr w:rsidR="0025773C">
      <w:pgSz w:w="12240" w:h="15840"/>
      <w:pgMar w:top="1440" w:right="1096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F63502"/>
    <w:multiLevelType w:val="hybridMultilevel"/>
    <w:tmpl w:val="ACBC3490"/>
    <w:lvl w:ilvl="0" w:tplc="D190F64C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CD3C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25F6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0F51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0E82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CCF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89CE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225D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46F4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483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3C"/>
    <w:rsid w:val="00070EF7"/>
    <w:rsid w:val="000C3D70"/>
    <w:rsid w:val="000C5F38"/>
    <w:rsid w:val="00127DC6"/>
    <w:rsid w:val="0025773C"/>
    <w:rsid w:val="002B44E9"/>
    <w:rsid w:val="0049722C"/>
    <w:rsid w:val="00783512"/>
    <w:rsid w:val="00A2471C"/>
    <w:rsid w:val="00A760FC"/>
    <w:rsid w:val="00D11071"/>
    <w:rsid w:val="00EF500F"/>
    <w:rsid w:val="00FB4833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731D"/>
  <w15:docId w15:val="{A2D359F7-802A-4B36-ADB6-D9FEA07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52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TMAD agenda (July 10 2023).docx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TMAD agenda (July 10 2023).docx</dc:title>
  <dc:subject/>
  <dc:creator>Colby Colona</dc:creator>
  <cp:keywords/>
  <cp:lastModifiedBy>Colby Colona</cp:lastModifiedBy>
  <cp:revision>2</cp:revision>
  <dcterms:created xsi:type="dcterms:W3CDTF">2024-07-03T12:41:00Z</dcterms:created>
  <dcterms:modified xsi:type="dcterms:W3CDTF">2024-07-03T12:41:00Z</dcterms:modified>
</cp:coreProperties>
</file>